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2B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</w:t>
      </w:r>
    </w:p>
    <w:p w14:paraId="497383B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2024年度区级科技创新引导激励资金拟补助企业明细表</w:t>
      </w:r>
    </w:p>
    <w:p w14:paraId="356A91D9">
      <w:pPr>
        <w:rPr>
          <w:rFonts w:hint="eastAsia"/>
          <w:lang w:val="en-US" w:eastAsia="zh-CN"/>
        </w:rPr>
      </w:pPr>
    </w:p>
    <w:tbl>
      <w:tblPr>
        <w:tblStyle w:val="6"/>
        <w:tblW w:w="138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5386"/>
        <w:gridCol w:w="7087"/>
      </w:tblGrid>
      <w:tr w14:paraId="492F8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46A37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386" w:type="dxa"/>
            <w:vAlign w:val="center"/>
          </w:tcPr>
          <w:p w14:paraId="7B515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132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奖补项目</w:t>
            </w:r>
          </w:p>
        </w:tc>
      </w:tr>
      <w:tr w14:paraId="022B5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68CC6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5961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辽宁省第四地质大队有限责任公司</w:t>
            </w:r>
          </w:p>
        </w:tc>
        <w:tc>
          <w:tcPr>
            <w:tcW w:w="7087" w:type="dxa"/>
            <w:vAlign w:val="center"/>
          </w:tcPr>
          <w:p w14:paraId="6DEA1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</w:p>
        </w:tc>
      </w:tr>
      <w:tr w14:paraId="1F6A2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0621B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856E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辽宁恒诚系统集成有限公司</w:t>
            </w:r>
          </w:p>
        </w:tc>
        <w:tc>
          <w:tcPr>
            <w:tcW w:w="7087" w:type="dxa"/>
            <w:vAlign w:val="center"/>
          </w:tcPr>
          <w:p w14:paraId="41D30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</w:p>
        </w:tc>
      </w:tr>
      <w:tr w14:paraId="48A722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2D31F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9487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辽宁同和矿山科技有限公司</w:t>
            </w:r>
          </w:p>
        </w:tc>
        <w:tc>
          <w:tcPr>
            <w:tcW w:w="7087" w:type="dxa"/>
            <w:vAlign w:val="center"/>
          </w:tcPr>
          <w:p w14:paraId="00C65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  <w:bookmarkStart w:id="0" w:name="_GoBack"/>
            <w:bookmarkEnd w:id="0"/>
          </w:p>
        </w:tc>
      </w:tr>
      <w:tr w14:paraId="3108F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727AB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277D2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阜新忆仙源工贸有限公司</w:t>
            </w:r>
          </w:p>
        </w:tc>
        <w:tc>
          <w:tcPr>
            <w:tcW w:w="7087" w:type="dxa"/>
            <w:vAlign w:val="center"/>
          </w:tcPr>
          <w:p w14:paraId="004019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</w:p>
        </w:tc>
      </w:tr>
      <w:tr w14:paraId="6396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75DFB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1D870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辽宁裕达矿业科技有限公司</w:t>
            </w:r>
          </w:p>
        </w:tc>
        <w:tc>
          <w:tcPr>
            <w:tcW w:w="7087" w:type="dxa"/>
            <w:vAlign w:val="center"/>
          </w:tcPr>
          <w:p w14:paraId="615D9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</w:p>
        </w:tc>
      </w:tr>
      <w:tr w14:paraId="70DB8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2EDA4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80C59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辽宁凯源空间信息科技有限公司</w:t>
            </w:r>
          </w:p>
        </w:tc>
        <w:tc>
          <w:tcPr>
            <w:tcW w:w="7087" w:type="dxa"/>
            <w:vAlign w:val="center"/>
          </w:tcPr>
          <w:p w14:paraId="78481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、支持科研成果本地转化</w:t>
            </w:r>
          </w:p>
        </w:tc>
      </w:tr>
      <w:tr w14:paraId="174C4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3D71A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23E07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阜新金石工业有限公司</w:t>
            </w:r>
          </w:p>
        </w:tc>
        <w:tc>
          <w:tcPr>
            <w:tcW w:w="7087" w:type="dxa"/>
          </w:tcPr>
          <w:p w14:paraId="5994A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、鼓励企业加大研发投入</w:t>
            </w:r>
          </w:p>
        </w:tc>
      </w:tr>
      <w:tr w14:paraId="5EC39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7" w:type="dxa"/>
            <w:vAlign w:val="center"/>
          </w:tcPr>
          <w:p w14:paraId="17A12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4A3C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阜新市天琪电子有限责任公司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5B75F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高新技术企业拟补助</w:t>
            </w:r>
            <w:r>
              <w:rPr>
                <w:rFonts w:hint="eastAsia" w:ascii="Times New Roman" w:hAnsi="Times New Roman" w:eastAsia="方正仿宋_GB2312" w:cs="方正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、鼓励企业加大研发投入</w:t>
            </w:r>
          </w:p>
        </w:tc>
      </w:tr>
    </w:tbl>
    <w:p w14:paraId="2B523A5A">
      <w:pPr>
        <w:rPr>
          <w:rFonts w:hint="default"/>
          <w:lang w:val="en-US" w:eastAsia="zh-CN"/>
        </w:rPr>
      </w:pPr>
    </w:p>
    <w:sectPr>
      <w:pgSz w:w="16838" w:h="11906" w:orient="landscape"/>
      <w:pgMar w:top="1587" w:right="2098" w:bottom="147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A29B5F41-59B7-4C23-9BA5-4A8FA518365D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79BA7AAE-ED30-437C-AC31-C69EE713387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6802B2"/>
    <w:rsid w:val="250349BE"/>
    <w:rsid w:val="48AA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font4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545</Words>
  <Characters>580</Characters>
  <Lines>0</Lines>
  <Paragraphs>0</Paragraphs>
  <TotalTime>37</TotalTime>
  <ScaleCrop>false</ScaleCrop>
  <LinksUpToDate>false</LinksUpToDate>
  <CharactersWithSpaces>583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2026-08-25T06:16:00Z</dcterms:created>
  <dc:creator>Administrator</dc:creator>
  <cp:lastModifiedBy>[心如柠檬天然酸]</cp:lastModifiedBy>
  <dcterms:modified xsi:type="dcterms:W3CDTF">2026-08-28T06:23:54Z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eyJoZGlkIjoiMzYwNjk5N2E4NzU4ZDgwMmUwNmNiMzliYTUzMDJhMWQiLCJ1c2VySWQiOiIyNDkxNzA5NjMifQ==</vt:lpwstr>
  </property>
  <property fmtid="{D5CDD505-2E9C-101B-9397-08002B2CF9AE}" pid="4" name="ICV">
    <vt:lpwstr>EFF44D3DCD62487A932F31806732CC53_13</vt:lpwstr>
  </property>
</Properties>
</file>